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3724" w14:textId="77777777" w:rsidR="003908AA" w:rsidRDefault="003908AA" w:rsidP="00FB017F">
      <w:pPr>
        <w:pStyle w:val="Heading2"/>
        <w:numPr>
          <w:ilvl w:val="0"/>
          <w:numId w:val="0"/>
        </w:numPr>
        <w:jc w:val="center"/>
      </w:pPr>
      <w:r>
        <w:t>St Francis of Assisi, Ohariu Parish</w:t>
      </w:r>
    </w:p>
    <w:p w14:paraId="323E277C" w14:textId="77777777" w:rsidR="003908AA" w:rsidRDefault="003908AA">
      <w:pPr>
        <w:jc w:val="center"/>
        <w:rPr>
          <w:rFonts w:ascii="Calibri" w:hAnsi="Calibri" w:cs="Calibri"/>
          <w:b/>
          <w:sz w:val="30"/>
          <w:szCs w:val="30"/>
        </w:rPr>
      </w:pPr>
    </w:p>
    <w:p w14:paraId="157D9DDC" w14:textId="06A444BA" w:rsidR="003908AA" w:rsidRDefault="003908AA">
      <w:pPr>
        <w:rPr>
          <w:rFonts w:ascii="Calibri" w:hAnsi="Calibri" w:cs="Calibri"/>
          <w:sz w:val="20"/>
          <w:szCs w:val="20"/>
        </w:rPr>
      </w:pPr>
      <w:bookmarkStart w:id="0" w:name="_GoBack"/>
      <w:bookmarkStart w:id="1" w:name="thirteen"/>
      <w:bookmarkEnd w:id="0"/>
      <w:bookmarkEnd w:id="1"/>
      <w:r>
        <w:rPr>
          <w:rFonts w:ascii="Calibri" w:hAnsi="Calibri" w:cs="Calibri"/>
          <w:b/>
          <w:sz w:val="20"/>
          <w:szCs w:val="20"/>
        </w:rPr>
        <w:t xml:space="preserve">Leadership Formation Team </w:t>
      </w:r>
      <w:r>
        <w:rPr>
          <w:rFonts w:ascii="Calibri" w:hAnsi="Calibri" w:cs="Calibri"/>
          <w:sz w:val="20"/>
          <w:szCs w:val="20"/>
        </w:rPr>
        <w:t xml:space="preserve">- Minutes of meeting on Thursday, </w:t>
      </w:r>
      <w:r w:rsidR="00E96640">
        <w:rPr>
          <w:rFonts w:ascii="Calibri" w:hAnsi="Calibri" w:cs="Calibri"/>
          <w:sz w:val="20"/>
          <w:szCs w:val="20"/>
        </w:rPr>
        <w:t>22 March</w:t>
      </w:r>
      <w:r>
        <w:rPr>
          <w:rFonts w:ascii="Calibri" w:hAnsi="Calibri" w:cs="Calibri"/>
          <w:sz w:val="20"/>
          <w:szCs w:val="20"/>
        </w:rPr>
        <w:t xml:space="preserve"> 2021, at 7pm</w:t>
      </w:r>
    </w:p>
    <w:p w14:paraId="0F1DC449" w14:textId="77777777" w:rsidR="003908AA" w:rsidRDefault="003908AA">
      <w:pPr>
        <w:jc w:val="both"/>
        <w:rPr>
          <w:rFonts w:ascii="Calibri" w:hAnsi="Calibri" w:cs="Calibri"/>
          <w:sz w:val="20"/>
          <w:szCs w:val="20"/>
        </w:rPr>
      </w:pPr>
    </w:p>
    <w:p w14:paraId="03FFE350" w14:textId="71DDA133" w:rsidR="003908AA" w:rsidRDefault="003908AA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Atendees</w:t>
      </w:r>
      <w:r>
        <w:rPr>
          <w:rFonts w:ascii="Calibri" w:hAnsi="Calibri" w:cs="Calibri"/>
          <w:sz w:val="20"/>
          <w:szCs w:val="20"/>
        </w:rPr>
        <w:t>: Paul Betham, Thomas Davis,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John Kleinsman</w:t>
      </w:r>
      <w:r>
        <w:rPr>
          <w:rFonts w:ascii="Calibri" w:hAnsi="Calibri" w:cs="Calibri"/>
          <w:b/>
          <w:bCs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Tim Gordon</w:t>
      </w:r>
      <w:r>
        <w:rPr>
          <w:rFonts w:ascii="Calibri" w:hAnsi="Calibri" w:cs="Calibri"/>
          <w:b/>
          <w:bCs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Pete Roe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Anna Mika-Hunt</w:t>
      </w:r>
    </w:p>
    <w:p w14:paraId="0AC02FC9" w14:textId="5F43EFE7" w:rsidR="003908AA" w:rsidRDefault="003908A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Apologies</w:t>
      </w:r>
      <w:r>
        <w:rPr>
          <w:rFonts w:ascii="Calibri" w:hAnsi="Calibri" w:cs="Calibri"/>
          <w:sz w:val="20"/>
          <w:szCs w:val="20"/>
        </w:rPr>
        <w:t>:</w:t>
      </w:r>
      <w:r w:rsidR="00E96640">
        <w:rPr>
          <w:rFonts w:ascii="Calibri" w:hAnsi="Calibri" w:cs="Calibri"/>
          <w:sz w:val="20"/>
          <w:szCs w:val="20"/>
        </w:rPr>
        <w:t xml:space="preserve"> John Lawson, </w:t>
      </w:r>
      <w:r w:rsidR="00234FA4">
        <w:rPr>
          <w:rFonts w:ascii="Calibri" w:hAnsi="Calibri" w:cs="Calibri"/>
          <w:sz w:val="20"/>
          <w:szCs w:val="20"/>
        </w:rPr>
        <w:t>Kitty McKinley, Shane Dinnan</w:t>
      </w:r>
      <w:r>
        <w:rPr>
          <w:rFonts w:ascii="Calibri" w:hAnsi="Calibri" w:cs="Calibri"/>
          <w:sz w:val="20"/>
          <w:szCs w:val="20"/>
        </w:rPr>
        <w:br/>
      </w:r>
    </w:p>
    <w:p w14:paraId="09F5DC95" w14:textId="77777777" w:rsidR="003908AA" w:rsidRDefault="003908AA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Opening prayer/reflection.</w:t>
      </w:r>
      <w:r>
        <w:rPr>
          <w:rFonts w:ascii="Calibri" w:hAnsi="Calibri" w:cs="Calibri"/>
          <w:sz w:val="20"/>
          <w:szCs w:val="20"/>
        </w:rPr>
        <w:br/>
      </w:r>
    </w:p>
    <w:p w14:paraId="381BFA33" w14:textId="64328623" w:rsidR="003908AA" w:rsidRDefault="003908AA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LFT </w:t>
      </w:r>
      <w:r w:rsidR="00BB5A09">
        <w:rPr>
          <w:rFonts w:ascii="Calibri" w:hAnsi="Calibri" w:cs="Calibri"/>
          <w:sz w:val="20"/>
          <w:szCs w:val="20"/>
        </w:rPr>
        <w:t>8 March</w:t>
      </w:r>
      <w:r>
        <w:rPr>
          <w:rFonts w:ascii="Calibri" w:hAnsi="Calibri" w:cs="Calibri"/>
          <w:sz w:val="20"/>
          <w:szCs w:val="20"/>
        </w:rPr>
        <w:t xml:space="preserve"> 2021 minutes confirmed.</w:t>
      </w:r>
      <w:r>
        <w:rPr>
          <w:rFonts w:ascii="Calibri" w:hAnsi="Calibri" w:cs="Calibri"/>
          <w:sz w:val="20"/>
          <w:szCs w:val="20"/>
        </w:rPr>
        <w:br/>
      </w:r>
    </w:p>
    <w:p w14:paraId="245A479A" w14:textId="77777777" w:rsidR="003908AA" w:rsidRDefault="003908AA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Action Log updated.</w:t>
      </w:r>
      <w:r>
        <w:rPr>
          <w:rFonts w:ascii="Calibri" w:hAnsi="Calibri" w:cs="Calibri"/>
          <w:sz w:val="20"/>
          <w:szCs w:val="20"/>
        </w:rPr>
        <w:br/>
      </w:r>
    </w:p>
    <w:p w14:paraId="3679A6F4" w14:textId="05BAE383" w:rsidR="003908AA" w:rsidRDefault="00153FAE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Parish Director</w:t>
      </w:r>
      <w:r w:rsidR="000B2D05">
        <w:rPr>
          <w:rFonts w:ascii="Calibri" w:hAnsi="Calibri" w:cs="Calibri"/>
          <w:sz w:val="20"/>
          <w:szCs w:val="20"/>
          <w:u w:val="single"/>
        </w:rPr>
        <w:t xml:space="preserve"> role</w:t>
      </w:r>
      <w:r w:rsidR="004C3311">
        <w:rPr>
          <w:rFonts w:ascii="Calibri" w:hAnsi="Calibri" w:cs="Calibri"/>
          <w:sz w:val="20"/>
          <w:szCs w:val="20"/>
          <w:u w:val="single"/>
        </w:rPr>
        <w:br/>
      </w:r>
      <w:r w:rsidR="004C3311">
        <w:rPr>
          <w:rFonts w:ascii="Calibri" w:hAnsi="Calibri" w:cs="Calibri"/>
          <w:sz w:val="20"/>
          <w:szCs w:val="20"/>
        </w:rPr>
        <w:t xml:space="preserve">A letter from </w:t>
      </w:r>
      <w:r w:rsidR="00C93BD1">
        <w:rPr>
          <w:rFonts w:ascii="Calibri" w:hAnsi="Calibri" w:cs="Calibri"/>
          <w:sz w:val="20"/>
          <w:szCs w:val="20"/>
        </w:rPr>
        <w:t xml:space="preserve">Cardinal John </w:t>
      </w:r>
      <w:r w:rsidR="004B42E1">
        <w:rPr>
          <w:rFonts w:ascii="Calibri" w:hAnsi="Calibri" w:cs="Calibri"/>
          <w:sz w:val="20"/>
          <w:szCs w:val="20"/>
        </w:rPr>
        <w:t xml:space="preserve">in relation to deliberations by the Council of Priests with regards </w:t>
      </w:r>
      <w:r w:rsidR="000B2D05">
        <w:rPr>
          <w:rFonts w:ascii="Calibri" w:hAnsi="Calibri" w:cs="Calibri"/>
          <w:sz w:val="20"/>
          <w:szCs w:val="20"/>
        </w:rPr>
        <w:t xml:space="preserve">to the above </w:t>
      </w:r>
      <w:r w:rsidR="00C93BD1">
        <w:rPr>
          <w:rFonts w:ascii="Calibri" w:hAnsi="Calibri" w:cs="Calibri"/>
          <w:sz w:val="20"/>
          <w:szCs w:val="20"/>
        </w:rPr>
        <w:t xml:space="preserve">was tabled and discussed. </w:t>
      </w:r>
      <w:r w:rsidR="006C4FB0">
        <w:rPr>
          <w:rFonts w:ascii="Calibri" w:hAnsi="Calibri" w:cs="Calibri"/>
          <w:sz w:val="20"/>
          <w:szCs w:val="20"/>
        </w:rPr>
        <w:t xml:space="preserve">There has been some expressions of interest received </w:t>
      </w:r>
      <w:r w:rsidR="003D3D79">
        <w:rPr>
          <w:rFonts w:ascii="Calibri" w:hAnsi="Calibri" w:cs="Calibri"/>
          <w:sz w:val="20"/>
          <w:szCs w:val="20"/>
        </w:rPr>
        <w:t xml:space="preserve">for the role but some work needs to be done around the proposal and </w:t>
      </w:r>
      <w:r w:rsidR="00AB33FF">
        <w:rPr>
          <w:rFonts w:ascii="Calibri" w:hAnsi="Calibri" w:cs="Calibri"/>
          <w:sz w:val="20"/>
          <w:szCs w:val="20"/>
        </w:rPr>
        <w:t xml:space="preserve">some of the matters raised by Cardinal John eg </w:t>
      </w:r>
      <w:r w:rsidR="003D4429">
        <w:rPr>
          <w:rFonts w:ascii="Calibri" w:hAnsi="Calibri" w:cs="Calibri"/>
          <w:sz w:val="20"/>
          <w:szCs w:val="20"/>
        </w:rPr>
        <w:t>accountability and line of reporting.</w:t>
      </w:r>
      <w:r w:rsidR="00142F14">
        <w:rPr>
          <w:rFonts w:ascii="Calibri" w:hAnsi="Calibri" w:cs="Calibri"/>
          <w:sz w:val="20"/>
          <w:szCs w:val="20"/>
        </w:rPr>
        <w:t xml:space="preserve"> </w:t>
      </w:r>
      <w:r w:rsidR="003F3502">
        <w:rPr>
          <w:rFonts w:ascii="Calibri" w:hAnsi="Calibri" w:cs="Calibri"/>
          <w:sz w:val="20"/>
          <w:szCs w:val="20"/>
        </w:rPr>
        <w:t xml:space="preserve">Other variations of the role </w:t>
      </w:r>
      <w:r w:rsidR="00D5148A">
        <w:rPr>
          <w:rFonts w:ascii="Calibri" w:hAnsi="Calibri" w:cs="Calibri"/>
          <w:sz w:val="20"/>
          <w:szCs w:val="20"/>
        </w:rPr>
        <w:t xml:space="preserve">discussed included Director of Mission, Parish Manager, and </w:t>
      </w:r>
      <w:r w:rsidR="004609F9">
        <w:rPr>
          <w:rFonts w:ascii="Calibri" w:hAnsi="Calibri" w:cs="Calibri"/>
          <w:sz w:val="20"/>
          <w:szCs w:val="20"/>
        </w:rPr>
        <w:t>Parish Executive Assistant.</w:t>
      </w:r>
    </w:p>
    <w:p w14:paraId="27A34F58" w14:textId="37A9237A" w:rsidR="003908AA" w:rsidRPr="00153FAE" w:rsidRDefault="003908AA" w:rsidP="00153FAE">
      <w:pPr>
        <w:rPr>
          <w:rFonts w:ascii="Calibri" w:hAnsi="Calibri" w:cs="Calibri"/>
          <w:sz w:val="20"/>
          <w:szCs w:val="20"/>
        </w:rPr>
      </w:pPr>
    </w:p>
    <w:p w14:paraId="3F27AFD8" w14:textId="02733D77" w:rsidR="003908AA" w:rsidRDefault="00C7721E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Liturgy Advisory Group</w:t>
      </w:r>
      <w:r w:rsidR="003908AA">
        <w:rPr>
          <w:rFonts w:ascii="Calibri" w:hAnsi="Calibri" w:cs="Calibri"/>
          <w:sz w:val="20"/>
          <w:szCs w:val="20"/>
          <w:u w:val="single"/>
        </w:rPr>
        <w:br/>
      </w:r>
      <w:r w:rsidR="004609F9">
        <w:rPr>
          <w:rFonts w:ascii="Calibri" w:hAnsi="Calibri" w:cs="Calibri"/>
          <w:sz w:val="20"/>
          <w:szCs w:val="20"/>
        </w:rPr>
        <w:t xml:space="preserve">Easter is a priority for this group. </w:t>
      </w:r>
      <w:r w:rsidR="00BE7515">
        <w:rPr>
          <w:rFonts w:ascii="Calibri" w:hAnsi="Calibri" w:cs="Calibri"/>
          <w:sz w:val="20"/>
          <w:szCs w:val="20"/>
        </w:rPr>
        <w:t>I</w:t>
      </w:r>
      <w:r w:rsidR="007B3C1F">
        <w:rPr>
          <w:rFonts w:ascii="Calibri" w:hAnsi="Calibri" w:cs="Calibri"/>
          <w:sz w:val="20"/>
          <w:szCs w:val="20"/>
        </w:rPr>
        <w:t xml:space="preserve">t is essential for a </w:t>
      </w:r>
      <w:r w:rsidR="008D5040">
        <w:rPr>
          <w:rFonts w:ascii="Calibri" w:hAnsi="Calibri" w:cs="Calibri"/>
          <w:sz w:val="20"/>
          <w:szCs w:val="20"/>
        </w:rPr>
        <w:t xml:space="preserve">Lay Pastoral Leader (LPL) or Parish Director </w:t>
      </w:r>
      <w:r w:rsidR="00E5679B">
        <w:rPr>
          <w:rFonts w:ascii="Calibri" w:hAnsi="Calibri" w:cs="Calibri"/>
          <w:sz w:val="20"/>
          <w:szCs w:val="20"/>
        </w:rPr>
        <w:t xml:space="preserve">to be working alongside this group. Liturgy training is needed </w:t>
      </w:r>
      <w:r w:rsidR="00237359">
        <w:rPr>
          <w:rFonts w:ascii="Calibri" w:hAnsi="Calibri" w:cs="Calibri"/>
          <w:sz w:val="20"/>
          <w:szCs w:val="20"/>
        </w:rPr>
        <w:t xml:space="preserve">for group to be open minded and to start thinking differently </w:t>
      </w:r>
      <w:r w:rsidR="00B72D75">
        <w:rPr>
          <w:rFonts w:ascii="Calibri" w:hAnsi="Calibri" w:cs="Calibri"/>
          <w:sz w:val="20"/>
          <w:szCs w:val="20"/>
        </w:rPr>
        <w:t>in relation to the new model going forward.</w:t>
      </w:r>
      <w:r w:rsidR="003908AA">
        <w:rPr>
          <w:rFonts w:ascii="Calibri" w:hAnsi="Calibri" w:cs="Calibri"/>
          <w:sz w:val="20"/>
          <w:szCs w:val="20"/>
        </w:rPr>
        <w:br/>
      </w:r>
    </w:p>
    <w:p w14:paraId="7091D93E" w14:textId="1D7E6F9A" w:rsidR="003908AA" w:rsidRPr="00F04AA8" w:rsidRDefault="003908AA" w:rsidP="00F04AA8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C</w:t>
      </w:r>
      <w:r w:rsidR="00E829E4">
        <w:rPr>
          <w:rFonts w:ascii="Calibri" w:hAnsi="Calibri" w:cs="Calibri"/>
          <w:sz w:val="20"/>
          <w:szCs w:val="20"/>
          <w:u w:val="single"/>
        </w:rPr>
        <w:t>atholics who have walked away</w:t>
      </w:r>
      <w:r w:rsidRPr="00F04AA8">
        <w:rPr>
          <w:rFonts w:ascii="Calibri" w:hAnsi="Calibri" w:cs="Calibri"/>
          <w:sz w:val="20"/>
          <w:szCs w:val="20"/>
          <w:u w:val="single"/>
        </w:rPr>
        <w:br/>
      </w:r>
      <w:r w:rsidR="009312A3">
        <w:rPr>
          <w:rFonts w:ascii="Calibri" w:hAnsi="Calibri" w:cs="Calibri"/>
          <w:sz w:val="20"/>
          <w:szCs w:val="20"/>
        </w:rPr>
        <w:t xml:space="preserve">The article from CathNews NZ </w:t>
      </w:r>
      <w:r w:rsidR="0014458D">
        <w:rPr>
          <w:rFonts w:ascii="Calibri" w:hAnsi="Calibri" w:cs="Calibri"/>
          <w:sz w:val="20"/>
          <w:szCs w:val="20"/>
        </w:rPr>
        <w:t xml:space="preserve">was tabled but this </w:t>
      </w:r>
      <w:r w:rsidR="00807F01">
        <w:rPr>
          <w:rFonts w:ascii="Calibri" w:hAnsi="Calibri" w:cs="Calibri"/>
          <w:sz w:val="20"/>
          <w:szCs w:val="20"/>
        </w:rPr>
        <w:t xml:space="preserve">item was held over as a paper will be </w:t>
      </w:r>
      <w:r w:rsidR="00FB161A">
        <w:rPr>
          <w:rFonts w:ascii="Calibri" w:hAnsi="Calibri" w:cs="Calibri"/>
          <w:sz w:val="20"/>
          <w:szCs w:val="20"/>
        </w:rPr>
        <w:t>written for</w:t>
      </w:r>
      <w:r w:rsidR="00247BCF">
        <w:rPr>
          <w:rFonts w:ascii="Calibri" w:hAnsi="Calibri" w:cs="Calibri"/>
          <w:sz w:val="20"/>
          <w:szCs w:val="20"/>
        </w:rPr>
        <w:t xml:space="preserve"> LFT about </w:t>
      </w:r>
      <w:r w:rsidR="004D52BC">
        <w:rPr>
          <w:rFonts w:ascii="Calibri" w:hAnsi="Calibri" w:cs="Calibri"/>
          <w:sz w:val="20"/>
          <w:szCs w:val="20"/>
        </w:rPr>
        <w:t>ways in which we as a parish might connect with Catholics who are no longer actively part of our weekly parish liturgical celebrations</w:t>
      </w:r>
      <w:r w:rsidR="00C2475A">
        <w:rPr>
          <w:rFonts w:ascii="Calibri" w:hAnsi="Calibri" w:cs="Calibri"/>
          <w:sz w:val="20"/>
          <w:szCs w:val="20"/>
        </w:rPr>
        <w:t xml:space="preserve"> – something LFT spoke about</w:t>
      </w:r>
      <w:r w:rsidR="00B600B1">
        <w:rPr>
          <w:rFonts w:ascii="Calibri" w:hAnsi="Calibri" w:cs="Calibri"/>
          <w:sz w:val="20"/>
          <w:szCs w:val="20"/>
        </w:rPr>
        <w:t xml:space="preserve"> previously and which relates to at least one of the Synod outcomes.</w:t>
      </w:r>
      <w:r w:rsidR="005E3AC7">
        <w:rPr>
          <w:rFonts w:ascii="Calibri" w:hAnsi="Calibri" w:cs="Calibri"/>
          <w:sz w:val="20"/>
          <w:szCs w:val="20"/>
        </w:rPr>
        <w:br/>
      </w:r>
    </w:p>
    <w:p w14:paraId="26480F51" w14:textId="073FDAA3" w:rsidR="003908AA" w:rsidRDefault="00180380">
      <w:pPr>
        <w:numPr>
          <w:ilvl w:val="0"/>
          <w:numId w:val="3"/>
        </w:numPr>
        <w:rPr>
          <w:rFonts w:ascii="Calibri" w:hAnsi="Calibri" w:cs="Calibri"/>
          <w:color w:val="auto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Communication</w:t>
      </w:r>
      <w:r w:rsidR="003908AA">
        <w:rPr>
          <w:rFonts w:ascii="Calibri" w:hAnsi="Calibri" w:cs="Calibri"/>
          <w:sz w:val="20"/>
          <w:szCs w:val="20"/>
          <w:u w:val="single"/>
        </w:rPr>
        <w:br/>
      </w:r>
      <w:r w:rsidR="004C2DD4">
        <w:rPr>
          <w:rFonts w:ascii="Calibri" w:hAnsi="Calibri" w:cs="Calibri"/>
          <w:color w:val="auto"/>
          <w:sz w:val="20"/>
          <w:szCs w:val="20"/>
        </w:rPr>
        <w:t xml:space="preserve">Tim </w:t>
      </w:r>
      <w:r w:rsidR="00E91139">
        <w:rPr>
          <w:rFonts w:ascii="Calibri" w:hAnsi="Calibri" w:cs="Calibri"/>
          <w:color w:val="auto"/>
          <w:sz w:val="20"/>
          <w:szCs w:val="20"/>
        </w:rPr>
        <w:t xml:space="preserve">will </w:t>
      </w:r>
      <w:r w:rsidR="00FB161A">
        <w:rPr>
          <w:rFonts w:ascii="Calibri" w:hAnsi="Calibri" w:cs="Calibri"/>
          <w:color w:val="auto"/>
          <w:sz w:val="20"/>
          <w:szCs w:val="20"/>
        </w:rPr>
        <w:t>prepare a survey about parish communications</w:t>
      </w:r>
      <w:r w:rsidR="00C03E96">
        <w:rPr>
          <w:rFonts w:ascii="Calibri" w:hAnsi="Calibri" w:cs="Calibri"/>
          <w:color w:val="auto"/>
          <w:sz w:val="20"/>
          <w:szCs w:val="20"/>
        </w:rPr>
        <w:t xml:space="preserve"> eg </w:t>
      </w:r>
      <w:r w:rsidR="00813308">
        <w:rPr>
          <w:rFonts w:ascii="Calibri" w:hAnsi="Calibri" w:cs="Calibri"/>
          <w:color w:val="auto"/>
          <w:sz w:val="20"/>
          <w:szCs w:val="20"/>
        </w:rPr>
        <w:t>newsletter, apps, website</w:t>
      </w:r>
      <w:r w:rsidR="0028313F">
        <w:rPr>
          <w:rFonts w:ascii="Calibri" w:hAnsi="Calibri" w:cs="Calibri"/>
          <w:color w:val="auto"/>
          <w:sz w:val="20"/>
          <w:szCs w:val="20"/>
        </w:rPr>
        <w:t xml:space="preserve"> etc, including</w:t>
      </w:r>
      <w:r w:rsidR="0088592D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BF54E4">
        <w:rPr>
          <w:rFonts w:ascii="Calibri" w:hAnsi="Calibri" w:cs="Calibri"/>
          <w:color w:val="auto"/>
          <w:sz w:val="20"/>
          <w:szCs w:val="20"/>
        </w:rPr>
        <w:t>seeking volunteer</w:t>
      </w:r>
      <w:r w:rsidR="00764443">
        <w:rPr>
          <w:rFonts w:ascii="Calibri" w:hAnsi="Calibri" w:cs="Calibri"/>
          <w:color w:val="auto"/>
          <w:sz w:val="20"/>
          <w:szCs w:val="20"/>
        </w:rPr>
        <w:t xml:space="preserve">s for Ministry writeups </w:t>
      </w:r>
      <w:r w:rsidR="00A62858">
        <w:rPr>
          <w:rFonts w:ascii="Calibri" w:hAnsi="Calibri" w:cs="Calibri"/>
          <w:color w:val="auto"/>
          <w:sz w:val="20"/>
          <w:szCs w:val="20"/>
        </w:rPr>
        <w:t>and re</w:t>
      </w:r>
      <w:r w:rsidR="00396722">
        <w:rPr>
          <w:rFonts w:ascii="Calibri" w:hAnsi="Calibri" w:cs="Calibri"/>
          <w:color w:val="auto"/>
          <w:sz w:val="20"/>
          <w:szCs w:val="20"/>
        </w:rPr>
        <w:t>fl</w:t>
      </w:r>
      <w:r w:rsidR="00A62858">
        <w:rPr>
          <w:rFonts w:ascii="Calibri" w:hAnsi="Calibri" w:cs="Calibri"/>
          <w:color w:val="auto"/>
          <w:sz w:val="20"/>
          <w:szCs w:val="20"/>
        </w:rPr>
        <w:t xml:space="preserve">ections </w:t>
      </w:r>
      <w:r w:rsidR="00764443">
        <w:rPr>
          <w:rFonts w:ascii="Calibri" w:hAnsi="Calibri" w:cs="Calibri"/>
          <w:color w:val="auto"/>
          <w:sz w:val="20"/>
          <w:szCs w:val="20"/>
        </w:rPr>
        <w:t>for the newsletter</w:t>
      </w:r>
      <w:r w:rsidR="002873D3">
        <w:rPr>
          <w:rFonts w:ascii="Calibri" w:hAnsi="Calibri" w:cs="Calibri"/>
          <w:color w:val="auto"/>
          <w:sz w:val="20"/>
          <w:szCs w:val="20"/>
        </w:rPr>
        <w:t xml:space="preserve"> eg </w:t>
      </w:r>
      <w:r w:rsidR="00801667">
        <w:rPr>
          <w:rFonts w:ascii="Calibri" w:hAnsi="Calibri" w:cs="Calibri"/>
          <w:color w:val="auto"/>
          <w:sz w:val="20"/>
          <w:szCs w:val="20"/>
        </w:rPr>
        <w:t>roster for groups to meet say every 6 months.</w:t>
      </w:r>
      <w:r w:rsidR="003908AA">
        <w:rPr>
          <w:rFonts w:ascii="Calibri" w:hAnsi="Calibri" w:cs="Calibri"/>
          <w:color w:val="auto"/>
          <w:sz w:val="20"/>
          <w:szCs w:val="20"/>
        </w:rPr>
        <w:br/>
      </w:r>
    </w:p>
    <w:p w14:paraId="7B909F47" w14:textId="77777777" w:rsidR="0025612B" w:rsidRPr="0025612B" w:rsidRDefault="00CF4FF8" w:rsidP="0074432E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Finance</w:t>
      </w:r>
      <w:r>
        <w:rPr>
          <w:rFonts w:ascii="Calibri" w:hAnsi="Calibri" w:cs="Calibri"/>
          <w:color w:val="auto"/>
          <w:sz w:val="20"/>
          <w:szCs w:val="20"/>
          <w:u w:val="single"/>
        </w:rPr>
        <w:br/>
      </w:r>
      <w:r w:rsidR="00D86315">
        <w:rPr>
          <w:rFonts w:ascii="Calibri" w:hAnsi="Calibri" w:cs="Calibri"/>
          <w:color w:val="auto"/>
          <w:sz w:val="20"/>
          <w:szCs w:val="20"/>
        </w:rPr>
        <w:t xml:space="preserve">Thomas advised that Parish was in a positive position </w:t>
      </w:r>
      <w:r w:rsidR="00AE5AAA">
        <w:rPr>
          <w:rFonts w:ascii="Calibri" w:hAnsi="Calibri" w:cs="Calibri"/>
          <w:color w:val="auto"/>
          <w:sz w:val="20"/>
          <w:szCs w:val="20"/>
        </w:rPr>
        <w:t xml:space="preserve">re accounts. Will continue discussions </w:t>
      </w:r>
      <w:r w:rsidR="0074432E">
        <w:rPr>
          <w:rFonts w:ascii="Calibri" w:hAnsi="Calibri" w:cs="Calibri"/>
          <w:color w:val="auto"/>
          <w:sz w:val="20"/>
          <w:szCs w:val="20"/>
        </w:rPr>
        <w:t xml:space="preserve">with tenant about </w:t>
      </w:r>
      <w:r w:rsidR="00443E81">
        <w:rPr>
          <w:rFonts w:ascii="Calibri" w:hAnsi="Calibri" w:cs="Calibri"/>
          <w:color w:val="auto"/>
          <w:sz w:val="20"/>
          <w:szCs w:val="20"/>
        </w:rPr>
        <w:t xml:space="preserve">use of the Newlands garage and LFT has approved </w:t>
      </w:r>
      <w:r w:rsidR="004B2AD3">
        <w:rPr>
          <w:rFonts w:ascii="Calibri" w:hAnsi="Calibri" w:cs="Calibri"/>
          <w:color w:val="auto"/>
          <w:sz w:val="20"/>
          <w:szCs w:val="20"/>
        </w:rPr>
        <w:t>recommendation for a heatpump.</w:t>
      </w:r>
      <w:r w:rsidR="0025612B">
        <w:rPr>
          <w:rFonts w:ascii="Calibri" w:hAnsi="Calibri" w:cs="Calibri"/>
          <w:color w:val="auto"/>
          <w:sz w:val="20"/>
          <w:szCs w:val="20"/>
        </w:rPr>
        <w:br/>
      </w:r>
    </w:p>
    <w:p w14:paraId="78CBCE62" w14:textId="77777777" w:rsidR="00F05C17" w:rsidRPr="00F05C17" w:rsidRDefault="00F05C17" w:rsidP="0074432E">
      <w:pPr>
        <w:numPr>
          <w:ilvl w:val="0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  <w:u w:val="single"/>
        </w:rPr>
        <w:t>General business</w:t>
      </w:r>
    </w:p>
    <w:p w14:paraId="2D47A748" w14:textId="77777777" w:rsidR="00881525" w:rsidRPr="00881525" w:rsidRDefault="007B375A" w:rsidP="00F05C17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Colombian family </w:t>
      </w:r>
      <w:r w:rsidR="007D1640">
        <w:rPr>
          <w:rFonts w:ascii="Calibri" w:hAnsi="Calibri" w:cs="Calibri"/>
          <w:color w:val="auto"/>
          <w:sz w:val="20"/>
          <w:szCs w:val="20"/>
        </w:rPr>
        <w:t>to move in next week as in genuine need</w:t>
      </w:r>
      <w:r w:rsidR="00881525">
        <w:rPr>
          <w:rFonts w:ascii="Calibri" w:hAnsi="Calibri" w:cs="Calibri"/>
          <w:color w:val="auto"/>
          <w:sz w:val="20"/>
          <w:szCs w:val="20"/>
        </w:rPr>
        <w:t>;</w:t>
      </w:r>
    </w:p>
    <w:p w14:paraId="5D417D4C" w14:textId="77777777" w:rsidR="00320EE2" w:rsidRPr="00320EE2" w:rsidRDefault="00016DE5" w:rsidP="00F05C17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>Phone roster will be prepared and sent out to LFT</w:t>
      </w:r>
      <w:r w:rsidR="00C11E17">
        <w:rPr>
          <w:rFonts w:ascii="Calibri" w:hAnsi="Calibri" w:cs="Calibri"/>
          <w:color w:val="auto"/>
          <w:sz w:val="20"/>
          <w:szCs w:val="20"/>
        </w:rPr>
        <w:t>;</w:t>
      </w:r>
      <w:r w:rsidR="00320EE2">
        <w:rPr>
          <w:rFonts w:ascii="Calibri" w:hAnsi="Calibri" w:cs="Calibri"/>
          <w:color w:val="auto"/>
          <w:sz w:val="20"/>
          <w:szCs w:val="20"/>
        </w:rPr>
        <w:t xml:space="preserve"> and</w:t>
      </w:r>
    </w:p>
    <w:p w14:paraId="35807091" w14:textId="215242DD" w:rsidR="003908AA" w:rsidRPr="008D60B3" w:rsidRDefault="00320EE2" w:rsidP="008D60B3">
      <w:pPr>
        <w:numPr>
          <w:ilvl w:val="1"/>
          <w:numId w:val="3"/>
        </w:num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color w:val="auto"/>
          <w:sz w:val="20"/>
          <w:szCs w:val="20"/>
        </w:rPr>
        <w:t>Open and honest inhouse LF</w:t>
      </w:r>
      <w:r w:rsidR="007F2FA6">
        <w:rPr>
          <w:rFonts w:ascii="Calibri" w:hAnsi="Calibri" w:cs="Calibri"/>
          <w:color w:val="auto"/>
          <w:sz w:val="20"/>
          <w:szCs w:val="20"/>
        </w:rPr>
        <w:t xml:space="preserve">T discussion needed about succession planning including position of Marists </w:t>
      </w:r>
      <w:r w:rsidR="008D60B3">
        <w:rPr>
          <w:rFonts w:ascii="Calibri" w:hAnsi="Calibri" w:cs="Calibri"/>
          <w:color w:val="auto"/>
          <w:sz w:val="20"/>
          <w:szCs w:val="20"/>
        </w:rPr>
        <w:t>and 2 names each f</w:t>
      </w:r>
      <w:r w:rsidR="008B386A">
        <w:rPr>
          <w:rFonts w:ascii="Calibri" w:hAnsi="Calibri" w:cs="Calibri"/>
          <w:color w:val="auto"/>
          <w:sz w:val="20"/>
          <w:szCs w:val="20"/>
        </w:rPr>
        <w:t xml:space="preserve">or new LFT members </w:t>
      </w:r>
      <w:r w:rsidR="0045372D">
        <w:rPr>
          <w:rFonts w:ascii="Calibri" w:hAnsi="Calibri" w:cs="Calibri"/>
          <w:color w:val="auto"/>
          <w:sz w:val="20"/>
          <w:szCs w:val="20"/>
        </w:rPr>
        <w:t>for next meeting.</w:t>
      </w:r>
      <w:r w:rsidR="003908AA" w:rsidRPr="008D60B3">
        <w:rPr>
          <w:rFonts w:ascii="Calibri" w:hAnsi="Calibri" w:cs="Calibri"/>
          <w:color w:val="auto"/>
          <w:sz w:val="20"/>
          <w:szCs w:val="20"/>
        </w:rPr>
        <w:br/>
      </w:r>
    </w:p>
    <w:p w14:paraId="1B6B31DC" w14:textId="379126C4" w:rsidR="003908AA" w:rsidRDefault="003908AA">
      <w:pPr>
        <w:numPr>
          <w:ilvl w:val="0"/>
          <w:numId w:val="3"/>
        </w:numPr>
        <w:rPr>
          <w:rFonts w:ascii="Calibri" w:hAnsi="Calibri" w:cs="Calibri"/>
          <w:color w:val="202020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Next meeting Monday, </w:t>
      </w:r>
      <w:r w:rsidR="00491536">
        <w:rPr>
          <w:rFonts w:ascii="Calibri" w:hAnsi="Calibri" w:cs="Calibri"/>
          <w:sz w:val="20"/>
          <w:szCs w:val="20"/>
          <w:u w:val="single"/>
        </w:rPr>
        <w:t xml:space="preserve">12 </w:t>
      </w:r>
      <w:r w:rsidR="006663DC">
        <w:rPr>
          <w:rFonts w:ascii="Calibri" w:hAnsi="Calibri" w:cs="Calibri"/>
          <w:sz w:val="20"/>
          <w:szCs w:val="20"/>
          <w:u w:val="single"/>
        </w:rPr>
        <w:t>April</w:t>
      </w:r>
      <w:r>
        <w:rPr>
          <w:rFonts w:ascii="Calibri" w:hAnsi="Calibri" w:cs="Calibri"/>
          <w:sz w:val="20"/>
          <w:szCs w:val="20"/>
          <w:u w:val="single"/>
        </w:rPr>
        <w:t xml:space="preserve"> 2021, 7pm at Johnsonville Presbytery</w:t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</w:rPr>
        <w:br/>
      </w:r>
    </w:p>
    <w:p w14:paraId="7A648DD3" w14:textId="77777777" w:rsidR="003908AA" w:rsidRDefault="003908AA">
      <w:r>
        <w:rPr>
          <w:rFonts w:ascii="Calibri" w:hAnsi="Calibri" w:cs="Calibri"/>
          <w:color w:val="202020"/>
          <w:sz w:val="20"/>
          <w:szCs w:val="20"/>
          <w:u w:val="single"/>
        </w:rPr>
        <w:br/>
      </w:r>
      <w:r>
        <w:rPr>
          <w:rFonts w:ascii="Calibri" w:hAnsi="Calibri" w:cs="Calibri"/>
          <w:color w:val="202020"/>
          <w:sz w:val="20"/>
          <w:szCs w:val="20"/>
        </w:rPr>
        <w:br/>
      </w:r>
    </w:p>
    <w:p w14:paraId="7EA1CDBC" w14:textId="77777777" w:rsidR="003908AA" w:rsidRDefault="003908AA"/>
    <w:p w14:paraId="205EAFB1" w14:textId="77777777" w:rsidR="003908AA" w:rsidRDefault="003908A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202020"/>
          <w:sz w:val="20"/>
          <w:szCs w:val="20"/>
          <w:u w:val="single"/>
        </w:rPr>
        <w:br/>
      </w:r>
      <w:r>
        <w:rPr>
          <w:rFonts w:ascii="Calibri" w:hAnsi="Calibri" w:cs="Calibri"/>
          <w:sz w:val="20"/>
          <w:szCs w:val="20"/>
        </w:rPr>
        <w:br/>
      </w:r>
    </w:p>
    <w:p w14:paraId="6B86DFA8" w14:textId="77777777" w:rsidR="003908AA" w:rsidRDefault="003908A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303F1F60" w14:textId="77777777" w:rsidR="003908AA" w:rsidRDefault="003908A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00A37CB9" w14:textId="77777777" w:rsidR="003908AA" w:rsidRDefault="003908AA">
      <w:pPr>
        <w:rPr>
          <w:rFonts w:ascii="Calibri" w:hAnsi="Calibri" w:cs="Calibri"/>
          <w:sz w:val="20"/>
          <w:szCs w:val="20"/>
        </w:rPr>
      </w:pPr>
    </w:p>
    <w:p w14:paraId="1AF46654" w14:textId="77777777" w:rsidR="003908AA" w:rsidRDefault="003908AA">
      <w:pPr>
        <w:jc w:val="both"/>
        <w:rPr>
          <w:rFonts w:ascii="Calibri" w:hAnsi="Calibri" w:cs="Calibri"/>
          <w:color w:val="00B0F0"/>
          <w:sz w:val="20"/>
          <w:szCs w:val="20"/>
        </w:rPr>
      </w:pPr>
    </w:p>
    <w:p w14:paraId="2D0662EF" w14:textId="77777777" w:rsidR="003908AA" w:rsidRDefault="003908AA">
      <w:pPr>
        <w:jc w:val="both"/>
        <w:rPr>
          <w:rFonts w:ascii="Calibri" w:hAnsi="Calibri" w:cs="Calibri"/>
          <w:b/>
          <w:sz w:val="20"/>
          <w:szCs w:val="20"/>
        </w:rPr>
      </w:pPr>
    </w:p>
    <w:p w14:paraId="690E3590" w14:textId="77777777" w:rsidR="003908AA" w:rsidRDefault="003908AA">
      <w:pPr>
        <w:jc w:val="both"/>
      </w:pPr>
    </w:p>
    <w:sectPr w:rsidR="003908AA">
      <w:pgSz w:w="11906" w:h="16838"/>
      <w:pgMar w:top="1440" w:right="851" w:bottom="709" w:left="70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äori"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924" w:hanging="35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4" w:hanging="357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281" w:hanging="357"/>
      </w:pPr>
    </w:lvl>
    <w:lvl w:ilvl="2">
      <w:start w:val="1"/>
      <w:numFmt w:val="lowerRoman"/>
      <w:lvlText w:val="(%2.%3)"/>
      <w:lvlJc w:val="left"/>
      <w:pPr>
        <w:tabs>
          <w:tab w:val="num" w:pos="0"/>
        </w:tabs>
        <w:ind w:left="1638" w:hanging="357"/>
      </w:pPr>
      <w:rPr>
        <w:rFonts w:ascii="Symbol" w:eastAsia="Times New Roman" w:hAnsi="Symbol" w:cs="Ari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 w:val="0"/>
        <w:bCs w:val="0"/>
        <w:caps w:val="0"/>
        <w:smallCaps w:val="0"/>
        <w:sz w:val="20"/>
        <w:szCs w:val="20"/>
        <w:lang w:val="en-GB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9A4"/>
    <w:rsid w:val="00016DE5"/>
    <w:rsid w:val="000B2D05"/>
    <w:rsid w:val="00142F14"/>
    <w:rsid w:val="0014458D"/>
    <w:rsid w:val="00153FAE"/>
    <w:rsid w:val="00180380"/>
    <w:rsid w:val="001809A4"/>
    <w:rsid w:val="001C4CAD"/>
    <w:rsid w:val="00234FA4"/>
    <w:rsid w:val="00237359"/>
    <w:rsid w:val="00247BCF"/>
    <w:rsid w:val="0025612B"/>
    <w:rsid w:val="00265670"/>
    <w:rsid w:val="0028313F"/>
    <w:rsid w:val="002873D3"/>
    <w:rsid w:val="002E78A2"/>
    <w:rsid w:val="002F3E4A"/>
    <w:rsid w:val="00320EE2"/>
    <w:rsid w:val="00354652"/>
    <w:rsid w:val="003908AA"/>
    <w:rsid w:val="00396722"/>
    <w:rsid w:val="003D3D79"/>
    <w:rsid w:val="003D4429"/>
    <w:rsid w:val="003F3502"/>
    <w:rsid w:val="00443E81"/>
    <w:rsid w:val="0045372D"/>
    <w:rsid w:val="004609F9"/>
    <w:rsid w:val="00491536"/>
    <w:rsid w:val="004B2AD3"/>
    <w:rsid w:val="004B42E1"/>
    <w:rsid w:val="004C2DD4"/>
    <w:rsid w:val="004C3311"/>
    <w:rsid w:val="004D52BC"/>
    <w:rsid w:val="005E3AC7"/>
    <w:rsid w:val="006239D0"/>
    <w:rsid w:val="006617F3"/>
    <w:rsid w:val="006663DC"/>
    <w:rsid w:val="006C4FB0"/>
    <w:rsid w:val="0070302D"/>
    <w:rsid w:val="0074432E"/>
    <w:rsid w:val="00764443"/>
    <w:rsid w:val="007B375A"/>
    <w:rsid w:val="007B3C1F"/>
    <w:rsid w:val="007D1640"/>
    <w:rsid w:val="007F2FA6"/>
    <w:rsid w:val="00801667"/>
    <w:rsid w:val="00807F01"/>
    <w:rsid w:val="00813308"/>
    <w:rsid w:val="00881525"/>
    <w:rsid w:val="0088592D"/>
    <w:rsid w:val="008B386A"/>
    <w:rsid w:val="008D5040"/>
    <w:rsid w:val="008D60B3"/>
    <w:rsid w:val="009312A3"/>
    <w:rsid w:val="00A62858"/>
    <w:rsid w:val="00AB33FF"/>
    <w:rsid w:val="00AD7304"/>
    <w:rsid w:val="00AE5AAA"/>
    <w:rsid w:val="00B600B1"/>
    <w:rsid w:val="00B72D75"/>
    <w:rsid w:val="00BB5A09"/>
    <w:rsid w:val="00BE7515"/>
    <w:rsid w:val="00BF54E4"/>
    <w:rsid w:val="00C03E96"/>
    <w:rsid w:val="00C11E17"/>
    <w:rsid w:val="00C2475A"/>
    <w:rsid w:val="00C7721E"/>
    <w:rsid w:val="00C93BD1"/>
    <w:rsid w:val="00CF4FF8"/>
    <w:rsid w:val="00D5148A"/>
    <w:rsid w:val="00D86315"/>
    <w:rsid w:val="00E5679B"/>
    <w:rsid w:val="00E829E4"/>
    <w:rsid w:val="00E91139"/>
    <w:rsid w:val="00E96640"/>
    <w:rsid w:val="00EC7765"/>
    <w:rsid w:val="00F04AA8"/>
    <w:rsid w:val="00F05C17"/>
    <w:rsid w:val="00FB017F"/>
    <w:rsid w:val="00FB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239F6C"/>
  <w15:chartTrackingRefBased/>
  <w15:docId w15:val="{50B0E3AB-0824-4916-AA5F-759DE147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sz w:val="24"/>
      <w:szCs w:val="24"/>
      <w:lang w:val="en-GB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numId w:val="2"/>
      </w:numPr>
      <w:tabs>
        <w:tab w:val="left" w:pos="576"/>
      </w:tabs>
      <w:ind w:left="576" w:hanging="576"/>
      <w:outlineLvl w:val="1"/>
    </w:pPr>
    <w:rPr>
      <w:b/>
      <w:bCs/>
      <w:szCs w:val="20"/>
      <w:lang w:val="en-NZ"/>
    </w:rPr>
  </w:style>
  <w:style w:type="paragraph" w:styleId="Heading3">
    <w:name w:val="heading 3"/>
    <w:basedOn w:val="Normal"/>
    <w:next w:val="BodyText"/>
    <w:qFormat/>
    <w:pPr>
      <w:keepNext/>
      <w:numPr>
        <w:numId w:val="2"/>
      </w:numPr>
      <w:tabs>
        <w:tab w:val="left" w:pos="720"/>
      </w:tabs>
      <w:ind w:left="720" w:hanging="720"/>
      <w:outlineLvl w:val="2"/>
    </w:pPr>
    <w:rPr>
      <w:szCs w:val="20"/>
      <w:u w:val="single"/>
      <w:lang w:val="en-NZ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left" w:pos="864"/>
      </w:tabs>
      <w:outlineLvl w:val="3"/>
    </w:pPr>
    <w:rPr>
      <w:szCs w:val="20"/>
      <w:lang w:val="en-NZ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bCs/>
      <w:lang w:val="en-NZ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tabs>
        <w:tab w:val="left" w:pos="1296"/>
      </w:tabs>
      <w:jc w:val="right"/>
      <w:outlineLvl w:val="6"/>
    </w:pPr>
    <w:rPr>
      <w:b/>
      <w:b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eastAsia="Times New Roman" w:hAnsi="Symbol" w:cs="Arial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Times New Roman"/>
      <w:b w:val="0"/>
      <w:bCs w:val="0"/>
      <w:caps w:val="0"/>
      <w:smallCaps w:val="0"/>
      <w:sz w:val="20"/>
      <w:szCs w:val="20"/>
      <w:lang w:val="en-GB"/>
    </w:rPr>
  </w:style>
  <w:style w:type="character" w:customStyle="1" w:styleId="WW8Num3z1">
    <w:name w:val="WW8Num3z1"/>
    <w:rPr>
      <w:rFonts w:cs="Calibri"/>
      <w:caps w:val="0"/>
      <w:smallCaps w:val="0"/>
    </w:rPr>
  </w:style>
  <w:style w:type="character" w:customStyle="1" w:styleId="WW8Num3z2">
    <w:name w:val="WW8Num3z2"/>
    <w:rPr>
      <w:rFonts w:ascii="Symbol" w:eastAsia="Times New Roman" w:hAnsi="Symbol" w:cs="Aria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DefaultParagraphFont0">
    <w:name w:val="Default Paragraph Font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5z0">
    <w:name w:val="WW8Num45z0"/>
    <w:rPr>
      <w:rFonts w:cs="Arial"/>
    </w:rPr>
  </w:style>
  <w:style w:type="character" w:customStyle="1" w:styleId="WW8Num47z1">
    <w:name w:val="WW8Num47z1"/>
    <w:rPr>
      <w:rFonts w:ascii="Symbol" w:hAnsi="Symbol" w:cs="Symbol"/>
    </w:rPr>
  </w:style>
  <w:style w:type="character" w:customStyle="1" w:styleId="WW8Num48z1">
    <w:name w:val="WW8Num48z1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CharChar2">
    <w:name w:val="Char Char2"/>
    <w:rPr>
      <w:rFonts w:ascii="Arial" w:hAnsi="Arial" w:cs="Arial"/>
      <w:sz w:val="24"/>
      <w:u w:val="single"/>
      <w:lang w:val="en-NZ" w:eastAsia="ar-SA" w:bidi="ar-SA"/>
    </w:rPr>
  </w:style>
  <w:style w:type="character" w:customStyle="1" w:styleId="CharChar1">
    <w:name w:val="Char Char1"/>
    <w:rPr>
      <w:sz w:val="24"/>
      <w:szCs w:val="24"/>
      <w:lang w:val="en-GB"/>
    </w:rPr>
  </w:style>
  <w:style w:type="character" w:customStyle="1" w:styleId="CharChar">
    <w:name w:val="Char Char"/>
    <w:rPr>
      <w:sz w:val="24"/>
      <w:szCs w:val="24"/>
      <w:lang w:val="en-GB"/>
    </w:rPr>
  </w:style>
  <w:style w:type="character" w:customStyle="1" w:styleId="pagenumber">
    <w:name w:val="page number"/>
    <w:basedOn w:val="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BodyText3Char">
    <w:name w:val="Body Text 3 Char"/>
    <w:rPr>
      <w:sz w:val="16"/>
      <w:szCs w:val="16"/>
      <w:lang w:val="en-GB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  <w:lang w:val="en-GB"/>
    </w:rPr>
  </w:style>
  <w:style w:type="character" w:styleId="Hyperlink">
    <w:name w:val="Hyperlink"/>
    <w:rPr>
      <w:color w:val="0000FF"/>
      <w:u w:val="single"/>
      <w:lang/>
    </w:rPr>
  </w:style>
  <w:style w:type="character" w:customStyle="1" w:styleId="TitleChar">
    <w:name w:val="Title Char"/>
    <w:rPr>
      <w:b/>
      <w:bCs/>
      <w:sz w:val="32"/>
      <w:szCs w:val="24"/>
      <w:lang w:val="en-GB"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customStyle="1" w:styleId="SubtitleChar">
    <w:name w:val="Subtitle Char"/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0"/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en-GB"/>
    </w:rPr>
  </w:style>
  <w:style w:type="character" w:customStyle="1" w:styleId="CommentSubjectChar">
    <w:name w:val="Comment Subject Char"/>
    <w:rPr>
      <w:b/>
      <w:bCs/>
      <w:lang w:val="en-GB"/>
    </w:rPr>
  </w:style>
  <w:style w:type="character" w:customStyle="1" w:styleId="Heading5Char">
    <w:name w:val="Heading 5 Char"/>
    <w:rPr>
      <w:rFonts w:ascii="Cambria" w:hAnsi="Cambria" w:cs="Cambria"/>
      <w:color w:val="243F60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customStyle="1" w:styleId="ListLabel1">
    <w:name w:val="ListLabel 1"/>
    <w:rPr>
      <w:rFonts w:eastAsia="Arial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NumberingSymbols">
    <w:name w:val="Numbering Symbols"/>
    <w:rPr>
      <w:rFonts w:ascii="Calibri" w:hAnsi="Calibri" w:cs="Calibri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rPr>
      <w:szCs w:val="20"/>
      <w:lang w:val="en-NZ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0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odyTextIndent2">
    <w:name w:val="Body Text Indent 2"/>
    <w:basedOn w:val="Normal"/>
    <w:pPr>
      <w:ind w:left="360" w:hanging="360"/>
    </w:pPr>
    <w:rPr>
      <w:lang w:val="en-NZ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eastAsia="Arial"/>
      <w:sz w:val="24"/>
      <w:szCs w:val="24"/>
      <w:lang w:val="en-GB"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Paragraph">
    <w:name w:val="Paragraph"/>
    <w:basedOn w:val="Normal"/>
    <w:pPr>
      <w:spacing w:before="120" w:after="120"/>
      <w:jc w:val="both"/>
    </w:pPr>
    <w:rPr>
      <w:rFonts w:ascii="Times New Roman Mäori" w:hAnsi="Times New Roman Mäori" w:cs="Times New Roman Mäori"/>
      <w:szCs w:val="20"/>
      <w:lang w:val="en-NZ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pPr>
      <w:ind w:left="720"/>
    </w:pPr>
  </w:style>
  <w:style w:type="paragraph" w:styleId="PlainText">
    <w:name w:val="Plain Text"/>
    <w:basedOn w:val="Normal"/>
    <w:pPr>
      <w:suppressAutoHyphens w:val="0"/>
      <w:spacing w:line="280" w:lineRule="atLeast"/>
    </w:pPr>
    <w:rPr>
      <w:rFonts w:ascii="Courier New" w:hAnsi="Courier New" w:cs="Courier New"/>
      <w:sz w:val="20"/>
      <w:szCs w:val="20"/>
      <w:lang w:val="en-NZ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Title">
    <w:name w:val="Title"/>
    <w:basedOn w:val="Normal"/>
    <w:next w:val="Subtitle"/>
    <w:qFormat/>
    <w:pPr>
      <w:suppressAutoHyphens w:val="0"/>
      <w:jc w:val="center"/>
    </w:pPr>
    <w:rPr>
      <w:b/>
      <w:bCs/>
      <w:sz w:val="32"/>
      <w:szCs w:val="36"/>
    </w:rPr>
  </w:style>
  <w:style w:type="paragraph" w:styleId="Subtitle">
    <w:name w:val="Subtitle"/>
    <w:basedOn w:val="Normal"/>
    <w:next w:val="BodyText"/>
    <w:qFormat/>
    <w:pPr>
      <w:suppressAutoHyphens w:val="0"/>
      <w:spacing w:after="200" w:line="276" w:lineRule="auto"/>
    </w:pPr>
    <w:rPr>
      <w:rFonts w:ascii="Cambria" w:hAnsi="Cambria" w:cs="Cambria"/>
      <w:i/>
      <w:iCs/>
      <w:color w:val="4F81BD"/>
      <w:spacing w:val="15"/>
      <w:sz w:val="28"/>
      <w:szCs w:val="28"/>
      <w:lang w:val="en-US"/>
    </w:rPr>
  </w:style>
  <w:style w:type="paragraph" w:customStyle="1" w:styleId="xl65">
    <w:name w:val="xl65"/>
    <w:basedOn w:val="Normal"/>
    <w:pPr>
      <w:suppressAutoHyphens w:val="0"/>
      <w:spacing w:before="100" w:after="100"/>
    </w:pPr>
    <w:rPr>
      <w:lang w:val="en-NZ"/>
    </w:rPr>
  </w:style>
  <w:style w:type="paragraph" w:customStyle="1" w:styleId="xl66">
    <w:name w:val="xl66"/>
    <w:basedOn w:val="Normal"/>
    <w:pPr>
      <w:shd w:val="clear" w:color="auto" w:fill="333399"/>
      <w:suppressAutoHyphens w:val="0"/>
      <w:spacing w:before="100" w:after="100"/>
    </w:pPr>
    <w:rPr>
      <w:lang w:val="en-NZ"/>
    </w:rPr>
  </w:style>
  <w:style w:type="paragraph" w:customStyle="1" w:styleId="xl67">
    <w:name w:val="xl67"/>
    <w:basedOn w:val="Normal"/>
    <w:pPr>
      <w:shd w:val="clear" w:color="auto" w:fill="FFCC00"/>
      <w:suppressAutoHyphens w:val="0"/>
      <w:spacing w:before="100" w:after="100"/>
    </w:pPr>
    <w:rPr>
      <w:lang w:val="en-NZ"/>
    </w:rPr>
  </w:style>
  <w:style w:type="paragraph" w:customStyle="1" w:styleId="xl68">
    <w:name w:val="xl68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69">
    <w:name w:val="xl69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70">
    <w:name w:val="xl70"/>
    <w:basedOn w:val="Normal"/>
    <w:pPr>
      <w:suppressAutoHyphens w:val="0"/>
      <w:spacing w:before="100" w:after="100"/>
      <w:jc w:val="center"/>
    </w:pPr>
    <w:rPr>
      <w:rFonts w:ascii="Arial Narrow" w:hAnsi="Arial Narrow" w:cs="Arial Narrow"/>
      <w:b/>
      <w:bCs/>
      <w:lang w:val="en-NZ"/>
    </w:rPr>
  </w:style>
  <w:style w:type="paragraph" w:customStyle="1" w:styleId="xl71">
    <w:name w:val="xl71"/>
    <w:basedOn w:val="Normal"/>
    <w:pPr>
      <w:suppressAutoHyphens w:val="0"/>
      <w:spacing w:before="100" w:after="100"/>
      <w:jc w:val="right"/>
    </w:pPr>
    <w:rPr>
      <w:rFonts w:ascii="Arial Narrow" w:hAnsi="Arial Narrow" w:cs="Arial Narrow"/>
      <w:b/>
      <w:bCs/>
      <w:lang w:val="en-NZ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/>
      <w:jc w:val="center"/>
    </w:pPr>
    <w:rPr>
      <w:rFonts w:ascii="Arial Narrow" w:hAnsi="Arial Narrow" w:cs="Arial Narrow"/>
      <w:lang w:val="en-NZ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/>
    </w:pPr>
    <w:rPr>
      <w:lang w:val="en-NZ"/>
    </w:rPr>
  </w:style>
  <w:style w:type="paragraph" w:customStyle="1" w:styleId="xl76">
    <w:name w:val="xl76"/>
    <w:basedOn w:val="Normal"/>
    <w:pPr>
      <w:shd w:val="clear" w:color="auto" w:fill="FFCC00"/>
      <w:suppressAutoHyphens w:val="0"/>
      <w:spacing w:before="100" w:after="100"/>
      <w:jc w:val="center"/>
    </w:pPr>
    <w:rPr>
      <w:rFonts w:ascii="Arial Narrow" w:hAnsi="Arial Narrow" w:cs="Arial Narrow"/>
      <w:lang w:val="en-NZ"/>
    </w:rPr>
  </w:style>
  <w:style w:type="paragraph" w:customStyle="1" w:styleId="xl77">
    <w:name w:val="xl77"/>
    <w:basedOn w:val="Normal"/>
    <w:pPr>
      <w:shd w:val="clear" w:color="auto" w:fill="FFCC00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8">
    <w:name w:val="xl78"/>
    <w:basedOn w:val="Normal"/>
    <w:pPr>
      <w:shd w:val="clear" w:color="auto" w:fill="FFCC00"/>
      <w:suppressAutoHyphens w:val="0"/>
      <w:spacing w:before="100" w:after="100"/>
      <w:jc w:val="right"/>
    </w:pPr>
    <w:rPr>
      <w:rFonts w:ascii="Arial Narrow" w:hAnsi="Arial Narrow" w:cs="Arial Narrow"/>
      <w:lang w:val="en-NZ"/>
    </w:rPr>
  </w:style>
  <w:style w:type="paragraph" w:customStyle="1" w:styleId="xl79">
    <w:name w:val="xl79"/>
    <w:basedOn w:val="Normal"/>
    <w:pPr>
      <w:shd w:val="clear" w:color="auto" w:fill="333399"/>
      <w:suppressAutoHyphens w:val="0"/>
      <w:spacing w:before="100" w:after="100"/>
    </w:pPr>
    <w:rPr>
      <w:rFonts w:ascii="Arial Narrow" w:hAnsi="Arial Narrow" w:cs="Arial Narrow"/>
      <w:b/>
      <w:bCs/>
      <w:color w:val="FFFFFF"/>
      <w:lang w:val="en-NZ"/>
    </w:rPr>
  </w:style>
  <w:style w:type="paragraph" w:customStyle="1" w:styleId="xl80">
    <w:name w:val="xl80"/>
    <w:basedOn w:val="Normal"/>
    <w:pPr>
      <w:shd w:val="clear" w:color="auto" w:fill="333399"/>
      <w:suppressAutoHyphens w:val="0"/>
      <w:spacing w:before="100" w:after="100"/>
    </w:pPr>
    <w:rPr>
      <w:rFonts w:ascii="Arial Narrow" w:hAnsi="Arial Narrow" w:cs="Arial Narrow"/>
      <w:b/>
      <w:bCs/>
      <w:color w:val="FFCC00"/>
      <w:sz w:val="40"/>
      <w:szCs w:val="40"/>
      <w:lang w:val="en-NZ"/>
    </w:rPr>
  </w:style>
  <w:style w:type="paragraph" w:customStyle="1" w:styleId="xl81">
    <w:name w:val="xl81"/>
    <w:basedOn w:val="Normal"/>
    <w:pPr>
      <w:suppressAutoHyphens w:val="0"/>
      <w:spacing w:before="100" w:after="100"/>
    </w:pPr>
    <w:rPr>
      <w:rFonts w:ascii="Arial Narrow" w:hAnsi="Arial Narrow" w:cs="Arial Narrow"/>
      <w:b/>
      <w:bCs/>
      <w:lang w:val="en-NZ"/>
    </w:rPr>
  </w:style>
  <w:style w:type="paragraph" w:customStyle="1" w:styleId="xl82">
    <w:name w:val="xl82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3">
    <w:name w:val="xl83"/>
    <w:basedOn w:val="Normal"/>
    <w:pPr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/>
      <w:jc w:val="center"/>
    </w:pPr>
    <w:rPr>
      <w:lang w:val="en-NZ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/>
      <w:jc w:val="right"/>
    </w:pPr>
    <w:rPr>
      <w:lang w:val="en-NZ"/>
    </w:rPr>
  </w:style>
  <w:style w:type="paragraph" w:customStyle="1" w:styleId="xl87">
    <w:name w:val="xl87"/>
    <w:basedOn w:val="Normal"/>
    <w:pPr>
      <w:shd w:val="clear" w:color="auto" w:fill="FFCC00"/>
      <w:suppressAutoHyphens w:val="0"/>
      <w:spacing w:before="100" w:after="100"/>
    </w:pPr>
    <w:rPr>
      <w:rFonts w:ascii="Arial Narrow" w:hAnsi="Arial Narrow" w:cs="Arial Narrow"/>
      <w:lang w:val="en-NZ"/>
    </w:rPr>
  </w:style>
  <w:style w:type="paragraph" w:customStyle="1" w:styleId="xl88">
    <w:name w:val="xl88"/>
    <w:basedOn w:val="Normal"/>
    <w:pPr>
      <w:shd w:val="clear" w:color="auto" w:fill="FFCC00"/>
      <w:suppressAutoHyphens w:val="0"/>
      <w:spacing w:before="100" w:after="100"/>
      <w:jc w:val="center"/>
    </w:pPr>
    <w:rPr>
      <w:lang w:val="en-NZ"/>
    </w:rPr>
  </w:style>
  <w:style w:type="paragraph" w:customStyle="1" w:styleId="xl89">
    <w:name w:val="xl89"/>
    <w:basedOn w:val="Normal"/>
    <w:pPr>
      <w:shd w:val="clear" w:color="auto" w:fill="FFCC00"/>
      <w:suppressAutoHyphens w:val="0"/>
      <w:spacing w:before="100" w:after="100"/>
      <w:jc w:val="right"/>
    </w:pPr>
    <w:rPr>
      <w:lang w:val="en-NZ"/>
    </w:rPr>
  </w:style>
  <w:style w:type="paragraph" w:customStyle="1" w:styleId="List123">
    <w:name w:val="List 1 2 3"/>
    <w:basedOn w:val="Normal"/>
    <w:pPr>
      <w:keepLines/>
      <w:numPr>
        <w:numId w:val="2"/>
      </w:numPr>
      <w:suppressAutoHyphens w:val="0"/>
      <w:spacing w:before="80" w:after="80"/>
    </w:pPr>
    <w:rPr>
      <w:rFonts w:ascii="Calibri" w:hAnsi="Calibri" w:cs="Calibri"/>
      <w:lang w:val="en-NZ"/>
    </w:rPr>
  </w:style>
  <w:style w:type="paragraph" w:customStyle="1" w:styleId="List123level2">
    <w:name w:val="List 1 2 3 level 2"/>
    <w:basedOn w:val="Normal"/>
    <w:pPr>
      <w:keepLines/>
      <w:numPr>
        <w:numId w:val="2"/>
      </w:numPr>
      <w:suppressAutoHyphens w:val="0"/>
      <w:spacing w:before="80" w:after="80"/>
    </w:pPr>
    <w:rPr>
      <w:rFonts w:ascii="Calibri" w:hAnsi="Calibri" w:cs="Calibri"/>
      <w:lang w:val="en-NZ"/>
    </w:rPr>
  </w:style>
  <w:style w:type="paragraph" w:customStyle="1" w:styleId="List123level3">
    <w:name w:val="List 1 2 3 level 3"/>
    <w:basedOn w:val="Normal"/>
    <w:pPr>
      <w:keepLines/>
      <w:numPr>
        <w:numId w:val="2"/>
      </w:numPr>
      <w:suppressAutoHyphens w:val="0"/>
      <w:spacing w:before="80" w:after="80"/>
    </w:pPr>
    <w:rPr>
      <w:rFonts w:ascii="Calibri" w:hAnsi="Calibri" w:cs="Calibri"/>
      <w:lang w:val="en-NZ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lang w:val="en-NZ"/>
    </w:rPr>
  </w:style>
  <w:style w:type="paragraph" w:styleId="Bibliography">
    <w:name w:val="Bibliography"/>
    <w:basedOn w:val="Normal"/>
    <w:pPr>
      <w:keepLines/>
      <w:suppressAutoHyphens w:val="0"/>
      <w:spacing w:before="120" w:after="240"/>
    </w:pPr>
    <w:rPr>
      <w:rFonts w:ascii="Calibri" w:hAnsi="Calibri" w:cs="Calibri"/>
      <w:lang w:val="en-NZ"/>
    </w:rPr>
  </w:style>
  <w:style w:type="paragraph" w:customStyle="1" w:styleId="annotationtext">
    <w:name w:val="annotation text"/>
    <w:basedOn w:val="Normal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Tablenormal0">
    <w:name w:val="Table normal"/>
    <w:basedOn w:val="Normal"/>
    <w:pPr>
      <w:keepLines/>
      <w:suppressAutoHyphens w:val="0"/>
      <w:spacing w:before="40" w:after="40"/>
    </w:pPr>
    <w:rPr>
      <w:rFonts w:ascii="Calibri" w:hAnsi="Calibri" w:cs="Calibri"/>
      <w:sz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    16 November 2007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    16 November 2007</dc:title>
  <dc:subject/>
  <dc:creator>dandotr</dc:creator>
  <cp:keywords/>
  <cp:lastModifiedBy>Paul Betham</cp:lastModifiedBy>
  <cp:revision>79</cp:revision>
  <cp:lastPrinted>2016-10-02T13:26:00Z</cp:lastPrinted>
  <dcterms:created xsi:type="dcterms:W3CDTF">2021-04-16T22:14:00Z</dcterms:created>
  <dcterms:modified xsi:type="dcterms:W3CDTF">2021-04-17T00:23:00Z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Department of Internal Affairs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